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89" w:rsidRDefault="00F91A89" w:rsidP="00F91A89">
      <w:pPr>
        <w:pStyle w:val="Web"/>
        <w:shd w:val="clear" w:color="auto" w:fill="FFFFFF"/>
        <w:spacing w:line="360" w:lineRule="atLeast"/>
        <w:rPr>
          <w:rFonts w:ascii="Arial" w:hAnsi="Arial" w:cs="Arial" w:hint="eastAsi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F5B49"/>
          <w:sz w:val="21"/>
          <w:szCs w:val="21"/>
          <w:shd w:val="clear" w:color="auto" w:fill="FFFFFF"/>
        </w:rPr>
        <w:t>103</w:t>
      </w:r>
      <w:r>
        <w:rPr>
          <w:rFonts w:ascii="Arial" w:hAnsi="Arial" w:cs="Arial"/>
          <w:b/>
          <w:bCs/>
          <w:color w:val="5F5B49"/>
          <w:sz w:val="21"/>
          <w:szCs w:val="21"/>
          <w:shd w:val="clear" w:color="auto" w:fill="FFFFFF"/>
        </w:rPr>
        <w:t>年度農民學院茶業及咖啡訓練班資訊、報名流程及計畫書撰寫原則</w:t>
      </w:r>
    </w:p>
    <w:p w:rsidR="00F91A89" w:rsidRDefault="00F91A89" w:rsidP="00F91A89">
      <w:pPr>
        <w:pStyle w:val="Web"/>
        <w:shd w:val="clear" w:color="auto" w:fill="FFFFFF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有關本場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103</w:t>
      </w:r>
      <w:proofErr w:type="gramEnd"/>
      <w:r>
        <w:rPr>
          <w:rFonts w:ascii="Arial" w:hAnsi="Arial" w:cs="Arial"/>
          <w:color w:val="000000"/>
          <w:sz w:val="20"/>
          <w:szCs w:val="20"/>
        </w:rPr>
        <w:t>年度開辦的茶業及咖啡訓練班開班資訊與報名流程，已整理如附件，歡迎有興趣民眾自行下載參考！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另提醒初階班、進階班及進階選修班的報名者，除了繳交相關務農證明外，務必記得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3"/>
          <w:rFonts w:ascii="Arial" w:hAnsi="Arial" w:cs="Arial"/>
          <w:color w:val="000000"/>
          <w:sz w:val="20"/>
          <w:szCs w:val="20"/>
        </w:rPr>
        <w:t>填寫並上傳「學習動機及務農企劃書」（初階訓練）或「經營計畫書」（進階訓練）</w:t>
      </w:r>
      <w:r>
        <w:rPr>
          <w:rFonts w:ascii="Arial" w:hAnsi="Arial" w:cs="Arial"/>
          <w:color w:val="000000"/>
          <w:sz w:val="20"/>
          <w:szCs w:val="20"/>
        </w:rPr>
        <w:t>，供專家審查時參考，填寫書表如附。</w:t>
      </w:r>
    </w:p>
    <w:p w:rsidR="00F91A89" w:rsidRDefault="00F91A89" w:rsidP="00F91A89">
      <w:pPr>
        <w:pStyle w:val="Web"/>
        <w:shd w:val="clear" w:color="auto" w:fill="FFFFFF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細明體" w:eastAsia="細明體" w:hAnsi="細明體" w:cs="細明體" w:hint="eastAsia"/>
          <w:color w:val="000000"/>
          <w:sz w:val="20"/>
          <w:szCs w:val="20"/>
        </w:rPr>
        <w:t>◎</w:t>
      </w:r>
      <w:r>
        <w:rPr>
          <w:rFonts w:ascii="Arial" w:hAnsi="Arial" w:cs="Arial"/>
          <w:color w:val="000000"/>
          <w:sz w:val="20"/>
          <w:szCs w:val="20"/>
        </w:rPr>
        <w:t>附件中各課程內容、時間及地點，仍以農民學院</w:t>
      </w:r>
      <w:r>
        <w:rPr>
          <w:rFonts w:ascii="Arial" w:hAnsi="Arial" w:cs="Arial"/>
          <w:color w:val="000000"/>
          <w:sz w:val="20"/>
          <w:szCs w:val="20"/>
        </w:rPr>
        <w:t>(</w:t>
      </w:r>
      <w:hyperlink r:id="rId4" w:tgtFrame="_blank" w:tooltip="農民學院網站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http://academy.coa.gov.tw/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公告為主，請各位自行上網瀏覽並隨時留意該網站資訊。</w:t>
      </w:r>
    </w:p>
    <w:p w:rsidR="00F91A89" w:rsidRDefault="00F91A89" w:rsidP="00F91A89">
      <w:pPr>
        <w:pStyle w:val="Web"/>
        <w:shd w:val="clear" w:color="auto" w:fill="FFFFFF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茶業入門班網址</w:t>
      </w:r>
      <w:hyperlink r:id="rId5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http://academy.coa.gov.tw/course.php?WS_id=22&amp;grade_id=B&amp;batch_id=3420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茶藝進階選修班網址</w:t>
      </w:r>
      <w:hyperlink r:id="rId6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http://academy.coa.gov.tw/course.php?WS_id=24&amp;grade_id=D&amp;batch_id=3429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茶業初階班網址</w:t>
      </w:r>
      <w:hyperlink r:id="rId7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http://academy.coa.gov.tw/course.php?WS_id=23&amp;grade_id=C&amp;batch_id=3421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茶業進階選修班網址</w:t>
      </w:r>
      <w:hyperlink r:id="rId8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http://academy.coa.gov.tw/course.php?WS_id=24&amp;grade_id=D&amp;batch_id=3426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紅茶進階選修班網址</w:t>
      </w:r>
      <w:hyperlink r:id="rId9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http://academy.coa.gov.tw/course.php?WS_id=24&amp;grade_id=D&amp;batch_id=3425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有機茶進階選修班網址</w:t>
      </w:r>
      <w:hyperlink r:id="rId10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http://academy.coa.gov.tw/course.php?WS_id=24&amp;grade_id=D&amp;batch_id=3423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茶葉產製技術進階選修班網址</w:t>
      </w:r>
      <w:hyperlink r:id="rId11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http://academy.coa.gov.tw/course.php?WS_id=24&amp;grade_id=D&amp;batch_id=3428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咖啡進階選修班網址</w:t>
      </w:r>
      <w:hyperlink r:id="rId12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http://academy.coa.gov.tw/course.php?WS_id=24&amp;grade_id=D&amp;batch_id=3424</w:t>
        </w:r>
      </w:hyperlink>
    </w:p>
    <w:p w:rsidR="00F91A89" w:rsidRDefault="00F91A89" w:rsidP="00F91A89">
      <w:pPr>
        <w:pStyle w:val="Web"/>
        <w:shd w:val="clear" w:color="auto" w:fill="FFFFFF"/>
        <w:spacing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附件一、</w:t>
      </w:r>
      <w:hyperlink r:id="rId13" w:tgtFrame="_blank" w:tooltip="103學院報名流程說明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報名流程</w:t>
        </w:r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1" name="圖片 1" descr=" Word 檔下載(438.50KB) 將另開新視窗">
              <a:hlinkClick xmlns:a="http://schemas.openxmlformats.org/drawingml/2006/main" r:id="rId13" tgtFrame="&quot;_blank&quot;" tooltip="&quot;Word 檔下載(438.5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Word 檔下載(438.50KB) 將另開新視窗">
                      <a:hlinkClick r:id="rId13" tgtFrame="&quot;_blank&quot;" tooltip="&quot;Word 檔下載(438.5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附件二、</w:t>
      </w:r>
      <w:hyperlink r:id="rId15" w:tgtFrame="_blank" w:tooltip="103茶改場農民學院農業訓練班規劃表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103</w:t>
        </w:r>
        <w:r>
          <w:rPr>
            <w:rStyle w:val="a4"/>
            <w:rFonts w:ascii="Arial" w:hAnsi="Arial" w:cs="Arial"/>
            <w:sz w:val="20"/>
            <w:szCs w:val="20"/>
          </w:rPr>
          <w:t>年度農民學院農業訓練班別規劃表</w:t>
        </w:r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2" name="圖片 2" descr=" Word 檔下載(100.50KB) 將另開新視窗">
              <a:hlinkClick xmlns:a="http://schemas.openxmlformats.org/drawingml/2006/main" r:id="rId15" tgtFrame="&quot;_blank&quot;" tooltip="&quot;Word 檔下載(100.5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Word 檔下載(100.50KB) 將另開新視窗">
                      <a:hlinkClick r:id="rId15" tgtFrame="&quot;_blank&quot;" tooltip="&quot;Word 檔下載(100.5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附件三、</w:t>
      </w:r>
      <w:hyperlink r:id="rId16" w:tgtFrame="_blank" w:tooltip="撰寫方式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企劃書及經營計畫撰寫原則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3" name="圖片 3" descr=" Word 檔下載(37.50KB) 將另開新視窗">
              <a:hlinkClick xmlns:a="http://schemas.openxmlformats.org/drawingml/2006/main" r:id="rId16" tgtFrame="&quot;_blank&quot;" tooltip="&quot;Word 檔下載(37.5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Word 檔下載(37.50KB) 將另開新視窗">
                      <a:hlinkClick r:id="rId16" tgtFrame="&quot;_blank&quot;" tooltip="&quot;Word 檔下載(37.5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附件四、初階訓練</w:t>
      </w:r>
      <w:r>
        <w:rPr>
          <w:rFonts w:ascii="Arial" w:hAnsi="Arial" w:cs="Arial"/>
          <w:color w:val="000000"/>
          <w:sz w:val="20"/>
          <w:szCs w:val="20"/>
        </w:rPr>
        <w:t>─</w:t>
      </w:r>
      <w:hyperlink r:id="rId17" w:tgtFrame="_blank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學習動機及務農企劃書空白格式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4" name="圖片 4" descr=" Word 檔下載(70.00KB) 將另開新視窗">
              <a:hlinkClick xmlns:a="http://schemas.openxmlformats.org/drawingml/2006/main" r:id="rId17" tgtFrame="&quot;_blank&quot;" tooltip="&quot;Word 檔下載(70.0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Word 檔下載(70.00KB) 將另開新視窗">
                      <a:hlinkClick r:id="rId17" tgtFrame="&quot;_blank&quot;" tooltip="&quot;Word 檔下載(70.0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附件五、進階訓練</w:t>
      </w: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含進階選修班</w:t>
      </w:r>
      <w:r>
        <w:rPr>
          <w:rFonts w:ascii="Arial" w:hAnsi="Arial" w:cs="Arial"/>
          <w:color w:val="000000"/>
          <w:sz w:val="20"/>
          <w:szCs w:val="20"/>
        </w:rPr>
        <w:t>)─</w:t>
      </w:r>
      <w:hyperlink r:id="rId18" w:tgtFrame="_blank" w:history="1"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  <w:r>
          <w:rPr>
            <w:rStyle w:val="a4"/>
            <w:rFonts w:ascii="Arial" w:hAnsi="Arial" w:cs="Arial"/>
            <w:sz w:val="20"/>
            <w:szCs w:val="20"/>
          </w:rPr>
          <w:t>經營計畫書空白格式</w:t>
        </w:r>
        <w:r>
          <w:rPr>
            <w:rStyle w:val="apple-converted-space"/>
            <w:rFonts w:ascii="Arial" w:hAnsi="Arial" w:cs="Arial"/>
            <w:color w:val="0000FF"/>
            <w:sz w:val="20"/>
            <w:szCs w:val="20"/>
            <w:u w:val="single"/>
          </w:rPr>
          <w:t> 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152400" cy="152400"/>
            <wp:effectExtent l="19050" t="0" r="0" b="0"/>
            <wp:docPr id="5" name="圖片 5" descr=" Word 檔下載(75.00KB) 將另開新視窗">
              <a:hlinkClick xmlns:a="http://schemas.openxmlformats.org/drawingml/2006/main" r:id="rId18" tgtFrame="&quot;_blank&quot;" tooltip="&quot;Word 檔下載(75.00KB) 將另開新視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Word 檔下載(75.00KB) 將另開新視窗">
                      <a:hlinkClick r:id="rId18" tgtFrame="&quot;_blank&quot;" tooltip="&quot;Word 檔下載(75.00KB) 將另開新視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 </w:t>
      </w:r>
    </w:p>
    <w:p w:rsidR="00BC0B5A" w:rsidRPr="00F91A89" w:rsidRDefault="00BC0B5A"/>
    <w:sectPr w:rsidR="00BC0B5A" w:rsidRPr="00F91A89" w:rsidSect="00022B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A89"/>
    <w:rsid w:val="00022BE7"/>
    <w:rsid w:val="003144A3"/>
    <w:rsid w:val="00BC0B5A"/>
    <w:rsid w:val="00F9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91A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91A89"/>
    <w:rPr>
      <w:b/>
      <w:bCs/>
    </w:rPr>
  </w:style>
  <w:style w:type="character" w:customStyle="1" w:styleId="apple-converted-space">
    <w:name w:val="apple-converted-space"/>
    <w:basedOn w:val="a0"/>
    <w:rsid w:val="00F91A89"/>
  </w:style>
  <w:style w:type="character" w:styleId="a4">
    <w:name w:val="Hyperlink"/>
    <w:basedOn w:val="a0"/>
    <w:uiPriority w:val="99"/>
    <w:semiHidden/>
    <w:unhideWhenUsed/>
    <w:rsid w:val="00F91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91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.coa.gov.tw/course.php?WS_id=24&amp;grade_id=D&amp;batch_id=3426" TargetMode="External"/><Relationship Id="rId13" Type="http://schemas.openxmlformats.org/officeDocument/2006/relationships/hyperlink" Target="http://teais.coa.gov.tw/htmlarea_file/web_articles/teais/1348/no1.doc" TargetMode="External"/><Relationship Id="rId18" Type="http://schemas.openxmlformats.org/officeDocument/2006/relationships/hyperlink" Target="http://teais.coa.gov.tw/htmlarea_file/web_articles/teais/1348/no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ademy.coa.gov.tw/course.php?WS_id=23&amp;grade_id=C&amp;batch_id=3421" TargetMode="External"/><Relationship Id="rId12" Type="http://schemas.openxmlformats.org/officeDocument/2006/relationships/hyperlink" Target="http://academy.coa.gov.tw/course.php?WS_id=24&amp;grade_id=D&amp;batch_id=3424" TargetMode="External"/><Relationship Id="rId17" Type="http://schemas.openxmlformats.org/officeDocument/2006/relationships/hyperlink" Target="http://teais.coa.gov.tw/htmlarea_file/web_articles/teais/1348/no4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ais.coa.gov.tw/htmlarea_file/web_articles/teais/1348/no3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cademy.coa.gov.tw/course.php?WS_id=24&amp;grade_id=D&amp;batch_id=3429" TargetMode="External"/><Relationship Id="rId11" Type="http://schemas.openxmlformats.org/officeDocument/2006/relationships/hyperlink" Target="http://academy.coa.gov.tw/course.php?WS_id=24&amp;grade_id=D&amp;batch_id=3428" TargetMode="External"/><Relationship Id="rId5" Type="http://schemas.openxmlformats.org/officeDocument/2006/relationships/hyperlink" Target="http://academy.coa.gov.tw/course.php?WS_id=22&amp;grade_id=B&amp;batch_id=3420" TargetMode="External"/><Relationship Id="rId15" Type="http://schemas.openxmlformats.org/officeDocument/2006/relationships/hyperlink" Target="http://teais.coa.gov.tw/htmlarea_file/web_articles/teais/1348/no2.doc" TargetMode="External"/><Relationship Id="rId10" Type="http://schemas.openxmlformats.org/officeDocument/2006/relationships/hyperlink" Target="http://academy.coa.gov.tw/course.php?WS_id=24&amp;grade_id=D&amp;batch_id=342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academy.coa.gov.tw/" TargetMode="External"/><Relationship Id="rId9" Type="http://schemas.openxmlformats.org/officeDocument/2006/relationships/hyperlink" Target="http://academy.coa.gov.tw/course.php?WS_id=24&amp;grade_id=D&amp;batch_id=3425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</dc:creator>
  <cp:keywords/>
  <dc:description/>
  <cp:lastModifiedBy>Alok</cp:lastModifiedBy>
  <cp:revision>1</cp:revision>
  <dcterms:created xsi:type="dcterms:W3CDTF">2014-08-08T10:29:00Z</dcterms:created>
  <dcterms:modified xsi:type="dcterms:W3CDTF">2014-08-08T10:30:00Z</dcterms:modified>
</cp:coreProperties>
</file>