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104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年度茶藝進階選修班、咖啡進階選修班及茶業入門班於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3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月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9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日上午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9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時起開放報名</w:t>
      </w:r>
      <w:proofErr w:type="gramStart"/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囉</w:t>
      </w:r>
      <w:proofErr w:type="gramEnd"/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！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茶藝進階選修班針對在職農民、</w:t>
      </w:r>
      <w:proofErr w:type="gramStart"/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製茶師</w:t>
      </w:r>
      <w:proofErr w:type="gramEnd"/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、茶藝師及茶業推廣販售等相關人員，規劃各類臺灣特色茶介紹品評及茶文化課程；茶業入門班主要針對尚未接觸茶業的初學者，規劃各類臺灣特色茶簡介及茶作、製茶體驗課程；咖啡進階選修班則針對咖啡農民及加工製造人員規劃咖啡品種介紹、栽培管理、加工及烘焙等課程；歡迎大家踴躍報名參加。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課程內容規劃詳細資料請參考附件。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報名時間</w:t>
      </w: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 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茶藝進階選修班：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03/09-03/15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茶業入門班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( </w:t>
      </w:r>
      <w:proofErr w:type="gramStart"/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一</w:t>
      </w:r>
      <w:proofErr w:type="gramEnd"/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)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03/09-03/22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咖啡進階選修班：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03/09-03/29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茶業入門班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(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二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)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03/09-03/31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開課日期</w:t>
      </w: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 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茶藝進階選修班：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03/23-03/27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茶業入門班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( </w:t>
      </w:r>
      <w:proofErr w:type="gramStart"/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一</w:t>
      </w:r>
      <w:proofErr w:type="gramEnd"/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)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04/08-04/10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咖啡進階選修班：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04/20-04/24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茶業入門班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(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二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)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04/29-05/01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開課地點</w:t>
      </w: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 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：茶業改良場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(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桃園市楊梅區中興路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324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號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)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報名網址</w:t>
      </w: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 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農民學院網站</w:t>
      </w:r>
      <w:r w:rsidRPr="00674514">
        <w:rPr>
          <w:rFonts w:ascii="Arial" w:eastAsia="新細明體" w:hAnsi="Arial" w:cs="Arial"/>
          <w:color w:val="000000"/>
          <w:kern w:val="0"/>
          <w:sz w:val="20"/>
        </w:rPr>
        <w:t> </w:t>
      </w:r>
      <w:hyperlink r:id="rId4" w:tgtFrame="_blank" w:tooltip="農民學院" w:history="1">
        <w:r w:rsidRPr="00674514">
          <w:rPr>
            <w:rFonts w:ascii="Arial" w:eastAsia="新細明體" w:hAnsi="Arial" w:cs="Arial"/>
            <w:color w:val="0000FF"/>
            <w:kern w:val="0"/>
            <w:sz w:val="20"/>
            <w:u w:val="single"/>
          </w:rPr>
          <w:t>http://academy.coa.gov.tw/index.php</w:t>
        </w:r>
      </w:hyperlink>
      <w:r w:rsidRPr="00674514">
        <w:rPr>
          <w:rFonts w:ascii="Arial" w:eastAsia="新細明體" w:hAnsi="Arial" w:cs="Arial"/>
          <w:color w:val="000000"/>
          <w:kern w:val="0"/>
          <w:sz w:val="20"/>
        </w:rPr>
        <w:t> 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(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網路註冊及報名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)</w:t>
      </w:r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茶藝進階選修班：</w:t>
      </w:r>
      <w:r w:rsidRPr="00674514">
        <w:rPr>
          <w:rFonts w:ascii="Arial" w:eastAsia="新細明體" w:hAnsi="Arial" w:cs="Arial"/>
          <w:color w:val="000000"/>
          <w:kern w:val="0"/>
          <w:sz w:val="20"/>
        </w:rPr>
        <w:t> </w:t>
      </w:r>
      <w:hyperlink r:id="rId5" w:tgtFrame="_blank" w:tooltip="茶藝進階選修班" w:history="1">
        <w:r w:rsidRPr="00674514">
          <w:rPr>
            <w:rFonts w:ascii="Arial" w:eastAsia="新細明體" w:hAnsi="Arial" w:cs="Arial"/>
            <w:color w:val="0000FF"/>
            <w:kern w:val="0"/>
            <w:sz w:val="20"/>
            <w:u w:val="single"/>
          </w:rPr>
          <w:t>http://academy.coa.gov.tw/course.php?WS_id=24&amp;grade_id=D&amp;batch_id=3573</w:t>
        </w:r>
      </w:hyperlink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茶業入門班：</w:t>
      </w:r>
      <w:r w:rsidRPr="00674514">
        <w:rPr>
          <w:rFonts w:ascii="Arial" w:eastAsia="新細明體" w:hAnsi="Arial" w:cs="Arial"/>
          <w:color w:val="000000"/>
          <w:kern w:val="0"/>
          <w:sz w:val="20"/>
        </w:rPr>
        <w:t> </w:t>
      </w:r>
      <w:hyperlink r:id="rId6" w:tgtFrame="_blank" w:tooltip="茶業入門班" w:history="1">
        <w:r w:rsidRPr="00674514">
          <w:rPr>
            <w:rFonts w:ascii="Arial" w:eastAsia="新細明體" w:hAnsi="Arial" w:cs="Arial"/>
            <w:color w:val="0000FF"/>
            <w:kern w:val="0"/>
            <w:sz w:val="20"/>
            <w:u w:val="single"/>
          </w:rPr>
          <w:t>http://academy.coa.gov.tw/course.php?WS_id=22&amp;grade_id=B&amp;batch_id=3575</w:t>
        </w:r>
      </w:hyperlink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lastRenderedPageBreak/>
        <w:t>咖啡進階選修班：</w:t>
      </w:r>
      <w:r w:rsidRPr="00674514">
        <w:rPr>
          <w:rFonts w:ascii="Arial" w:eastAsia="新細明體" w:hAnsi="Arial" w:cs="Arial"/>
          <w:color w:val="000000"/>
          <w:kern w:val="0"/>
          <w:sz w:val="20"/>
        </w:rPr>
        <w:t> </w:t>
      </w:r>
      <w:hyperlink r:id="rId7" w:tgtFrame="_blank" w:tooltip="咖啡進階選修班" w:history="1">
        <w:r w:rsidRPr="00674514">
          <w:rPr>
            <w:rFonts w:ascii="Arial" w:eastAsia="新細明體" w:hAnsi="Arial" w:cs="Arial"/>
            <w:color w:val="0000FF"/>
            <w:kern w:val="0"/>
            <w:sz w:val="20"/>
            <w:u w:val="single"/>
          </w:rPr>
          <w:t>http://academy.coa.gov.tw/course.php?WS_id=24&amp;grade_id=D&amp;batch_id=3576</w:t>
        </w:r>
      </w:hyperlink>
    </w:p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訓練中心諮詢窗口</w:t>
      </w:r>
      <w:r w:rsidRPr="00674514">
        <w:rPr>
          <w:rFonts w:ascii="Arial" w:eastAsia="新細明體" w:hAnsi="Arial" w:cs="Arial"/>
          <w:b/>
          <w:bCs/>
          <w:color w:val="000000"/>
          <w:kern w:val="0"/>
          <w:sz w:val="20"/>
        </w:rPr>
        <w:t> 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0"/>
        <w:gridCol w:w="2693"/>
        <w:gridCol w:w="1481"/>
        <w:gridCol w:w="2082"/>
      </w:tblGrid>
      <w:tr w:rsidR="00674514" w:rsidRPr="00674514" w:rsidTr="0067451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服務項目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聯絡電話</w:t>
            </w:r>
          </w:p>
        </w:tc>
      </w:tr>
      <w:tr w:rsidR="00674514" w:rsidRPr="00674514" w:rsidTr="0067451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訓練課程諮詢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proofErr w:type="gramStart"/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參訓資格</w:t>
            </w:r>
            <w:proofErr w:type="gramEnd"/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3.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錄取名單諮詢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4.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從農輔導諮詢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茶業改良場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產業服務課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03-4822059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分機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815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807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803</w:t>
            </w:r>
          </w:p>
        </w:tc>
      </w:tr>
      <w:tr w:rsidR="00674514" w:rsidRPr="00674514" w:rsidTr="0067451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系統操作諮詢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報名流程諮詢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3.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繳費退費諮詢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4.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學習記錄維護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5. </w:t>
            </w:r>
            <w:proofErr w:type="gramStart"/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線上學習</w:t>
            </w:r>
            <w:proofErr w:type="gramEnd"/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6.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農場見習諮詢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7.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農場徵才諮詢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</w:rPr>
              <w:t> 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8. </w:t>
            </w: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市集通路申請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冠</w:t>
            </w:r>
            <w:proofErr w:type="gramStart"/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諭</w:t>
            </w:r>
            <w:proofErr w:type="gramEnd"/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陳莉娜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4514" w:rsidRPr="00674514" w:rsidRDefault="00674514" w:rsidP="00674514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7451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02-23012308</w:t>
            </w:r>
          </w:p>
        </w:tc>
      </w:tr>
    </w:tbl>
    <w:p w:rsidR="00674514" w:rsidRPr="00674514" w:rsidRDefault="00674514" w:rsidP="006745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課程資訊以農民學院網站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(</w:t>
      </w:r>
      <w:hyperlink r:id="rId8" w:tgtFrame="_blank" w:tooltip="農民學院" w:history="1">
        <w:r w:rsidRPr="00674514">
          <w:rPr>
            <w:rFonts w:ascii="Arial" w:eastAsia="新細明體" w:hAnsi="Arial" w:cs="Arial"/>
            <w:color w:val="0000FF"/>
            <w:kern w:val="0"/>
            <w:sz w:val="20"/>
            <w:u w:val="single"/>
          </w:rPr>
          <w:t> http://academy.coa.gov.tw/index.php</w:t>
        </w:r>
      </w:hyperlink>
      <w:r w:rsidRPr="00674514">
        <w:rPr>
          <w:rFonts w:ascii="Arial" w:eastAsia="新細明體" w:hAnsi="Arial" w:cs="Arial"/>
          <w:color w:val="000000"/>
          <w:kern w:val="0"/>
          <w:sz w:val="20"/>
        </w:rPr>
        <w:t> 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) </w:t>
      </w:r>
      <w:r w:rsidRPr="00674514">
        <w:rPr>
          <w:rFonts w:ascii="Arial" w:eastAsia="新細明體" w:hAnsi="Arial" w:cs="Arial"/>
          <w:color w:val="000000"/>
          <w:kern w:val="0"/>
          <w:sz w:val="20"/>
          <w:szCs w:val="20"/>
        </w:rPr>
        <w:t>公告為主</w:t>
      </w:r>
    </w:p>
    <w:p w:rsidR="00BC0B5A" w:rsidRPr="00674514" w:rsidRDefault="00BC0B5A"/>
    <w:sectPr w:rsidR="00BC0B5A" w:rsidRPr="00674514" w:rsidSect="00193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514"/>
    <w:rsid w:val="00193A00"/>
    <w:rsid w:val="003144A3"/>
    <w:rsid w:val="00674514"/>
    <w:rsid w:val="00B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745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74514"/>
    <w:rPr>
      <w:b/>
      <w:bCs/>
    </w:rPr>
  </w:style>
  <w:style w:type="character" w:customStyle="1" w:styleId="apple-converted-space">
    <w:name w:val="apple-converted-space"/>
    <w:basedOn w:val="a0"/>
    <w:rsid w:val="00674514"/>
  </w:style>
  <w:style w:type="character" w:styleId="a4">
    <w:name w:val="Hyperlink"/>
    <w:basedOn w:val="a0"/>
    <w:uiPriority w:val="99"/>
    <w:semiHidden/>
    <w:unhideWhenUsed/>
    <w:rsid w:val="00674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coa.gov.tw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ademy.coa.gov.tw/course.php?WS_id=24&amp;grade_id=D&amp;batch_id=3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demy.coa.gov.tw/course.php?WS_id=22&amp;grade_id=B&amp;batch_id=3575" TargetMode="External"/><Relationship Id="rId5" Type="http://schemas.openxmlformats.org/officeDocument/2006/relationships/hyperlink" Target="http://academy.coa.gov.tw/course.php?WS_id=24&amp;grade_id=D&amp;batch_id=35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cademy.coa.gov.tw/index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2015-03-17T13:58:00Z</dcterms:created>
  <dcterms:modified xsi:type="dcterms:W3CDTF">2015-03-17T13:58:00Z</dcterms:modified>
</cp:coreProperties>
</file>